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7274" w14:textId="185A9681" w:rsidR="001E6C28" w:rsidRPr="001B2ADC" w:rsidRDefault="009F5426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Architectural, IP6</w:t>
      </w:r>
      <w:r w:rsidR="00813714">
        <w:rPr>
          <w:color w:val="000000" w:themeColor="text1"/>
        </w:rPr>
        <w:t>7</w:t>
      </w:r>
      <w:r>
        <w:rPr>
          <w:color w:val="000000" w:themeColor="text1"/>
        </w:rPr>
        <w:t xml:space="preserve"> Rated (Light Emitting Diode) RGBL Wash Panel</w:t>
      </w:r>
    </w:p>
    <w:p w14:paraId="56F613D0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3962F0E6" w14:textId="40A8C93D" w:rsidR="00411417" w:rsidRPr="0071305A" w:rsidRDefault="00411417" w:rsidP="00266E92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9F5426">
        <w:t>Iluminarc Ilumipanel ML or Ilumipanel LL</w:t>
      </w:r>
      <w:r w:rsidR="008E4FFA" w:rsidRPr="0071305A">
        <w:t xml:space="preserve"> </w:t>
      </w:r>
      <w:r w:rsidRPr="0071305A">
        <w:t>as manufactured by Chauvet &amp; Sons, LLC or approved equal.</w:t>
      </w:r>
    </w:p>
    <w:p w14:paraId="3AA1FD37" w14:textId="228DB793" w:rsidR="00165489" w:rsidRPr="00915775" w:rsidRDefault="00165489" w:rsidP="00165489">
      <w:pPr>
        <w:pStyle w:val="Heading4"/>
      </w:pPr>
      <w:r w:rsidRPr="00915775">
        <w:t xml:space="preserve">The product shall be a color-mixing high-intensity LED illuminator </w:t>
      </w:r>
      <w:r w:rsidR="00FC5BAB">
        <w:t xml:space="preserve">using </w:t>
      </w:r>
      <w:r>
        <w:t>Quad-color RGBL</w:t>
      </w:r>
      <w:r w:rsidRPr="00915775">
        <w:t xml:space="preserve"> LEDs</w:t>
      </w:r>
      <w:r>
        <w:t xml:space="preserve"> </w:t>
      </w:r>
      <w:r w:rsidRPr="00915775">
        <w:t xml:space="preserve">using </w:t>
      </w:r>
      <w:r w:rsidR="00FC5BAB">
        <w:t>20</w:t>
      </w:r>
      <w:r w:rsidRPr="00915775">
        <w:t>W</w:t>
      </w:r>
      <w:r>
        <w:t xml:space="preserve"> LEDs</w:t>
      </w:r>
      <w:r w:rsidRPr="00915775">
        <w:t xml:space="preserve"> and have DMX control of intensity and color. </w:t>
      </w:r>
    </w:p>
    <w:p w14:paraId="077034BC" w14:textId="77777777" w:rsidR="00EB3B83" w:rsidRDefault="00525435" w:rsidP="008F0AEC">
      <w:pPr>
        <w:pStyle w:val="Heading4"/>
      </w:pPr>
      <w:r w:rsidRPr="008F0AEC">
        <w:t xml:space="preserve">The </w:t>
      </w:r>
      <w:r w:rsidR="0015448D" w:rsidRPr="008F0AEC">
        <w:t>product</w:t>
      </w:r>
      <w:r w:rsidRPr="008F0AEC">
        <w:t xml:space="preserve">s shall conform to </w:t>
      </w:r>
      <w:r w:rsidRPr="00335F94">
        <w:rPr>
          <w:shd w:val="clear" w:color="auto" w:fill="FFFFFF" w:themeFill="background1"/>
        </w:rPr>
        <w:t>CSA C22.2 No. 166 and UL 1573 stage and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aforementioned UL specifications, </w:t>
      </w:r>
      <w:r w:rsidR="0015448D" w:rsidRPr="008F0AEC">
        <w:t>product</w:t>
      </w:r>
      <w:r w:rsidRPr="008F0AEC">
        <w:t xml:space="preserve"> shall hold MET and CE markings</w:t>
      </w:r>
      <w:r w:rsidR="00EB3B83" w:rsidRPr="00EB3B83">
        <w:t>.</w:t>
      </w:r>
    </w:p>
    <w:p w14:paraId="76A3B2FD" w14:textId="77777777" w:rsidR="009C5786" w:rsidRDefault="00656CB9" w:rsidP="008F0AEC">
      <w:pPr>
        <w:pStyle w:val="Heading4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01168891" w14:textId="77777777" w:rsidR="00B11EC1" w:rsidRDefault="00A6099A" w:rsidP="008F0AEC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5881E62F" w14:textId="77777777" w:rsidR="00656CB9" w:rsidRDefault="00B11EC1" w:rsidP="008F0AEC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0A688C2B" w14:textId="77777777" w:rsidR="00521F33" w:rsidRDefault="00521F33" w:rsidP="00266E92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19ACB9F8" w14:textId="77777777" w:rsidR="00521F33" w:rsidRPr="00521F33" w:rsidRDefault="00521F33" w:rsidP="00266E92">
      <w:pPr>
        <w:pStyle w:val="Heading4"/>
        <w:keepNext w:val="0"/>
        <w:keepLines w:val="0"/>
        <w:numPr>
          <w:ilvl w:val="1"/>
          <w:numId w:val="44"/>
        </w:numPr>
        <w:rPr>
          <w:u w:val="single"/>
        </w:rPr>
      </w:pPr>
      <w:r w:rsidRPr="00521F33">
        <w:rPr>
          <w:u w:val="single"/>
        </w:rPr>
        <w:t>PHYSICAL</w:t>
      </w:r>
    </w:p>
    <w:p w14:paraId="126727C7" w14:textId="4453177D" w:rsidR="00C3268A" w:rsidRDefault="00521F33" w:rsidP="00266E92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</w:t>
      </w:r>
      <w:r w:rsidR="00165489">
        <w:t xml:space="preserve"> Cast Aluminum housing with Impact Resistant Glass</w:t>
      </w:r>
      <w:r w:rsidRPr="005E7B09">
        <w:t xml:space="preserve">, free of </w:t>
      </w:r>
      <w:r>
        <w:t>defects or imperfections</w:t>
      </w:r>
      <w:r w:rsidRPr="005E7B09">
        <w:t>.</w:t>
      </w:r>
    </w:p>
    <w:p w14:paraId="1A6DB81D" w14:textId="01CC892D" w:rsidR="00521F33" w:rsidRPr="00C3268A" w:rsidRDefault="00521F33" w:rsidP="00266E92">
      <w:pPr>
        <w:pStyle w:val="Heading3"/>
        <w:numPr>
          <w:ilvl w:val="0"/>
          <w:numId w:val="34"/>
        </w:numPr>
      </w:pPr>
      <w:r>
        <w:t xml:space="preserve">The dimensions of the </w:t>
      </w:r>
      <w:r w:rsidR="00165489">
        <w:t xml:space="preserve">Iluminarc Ilumipanel ML </w:t>
      </w:r>
      <w:r>
        <w:t>fixture shall be</w:t>
      </w:r>
      <w:r w:rsidR="007D3568" w:rsidRPr="00165489">
        <w:t xml:space="preserve"> </w:t>
      </w:r>
      <w:r w:rsidR="00165489">
        <w:t>20.9</w:t>
      </w:r>
      <w:r w:rsidR="007D3568" w:rsidRPr="00165489">
        <w:t xml:space="preserve"> x </w:t>
      </w:r>
      <w:r w:rsidR="00165489">
        <w:t>7.9 x 10.1</w:t>
      </w:r>
      <w:r w:rsidRPr="00165489">
        <w:t>in (</w:t>
      </w:r>
      <w:r w:rsidR="00165489">
        <w:t>530</w:t>
      </w:r>
      <w:r w:rsidRPr="00165489">
        <w:t xml:space="preserve"> x </w:t>
      </w:r>
      <w:r w:rsidR="00165489">
        <w:t>200</w:t>
      </w:r>
      <w:r w:rsidRPr="00165489">
        <w:t xml:space="preserve"> x </w:t>
      </w:r>
      <w:r w:rsidR="00165489">
        <w:t>256</w:t>
      </w:r>
      <w:r w:rsidRPr="00165489">
        <w:t>mm)</w:t>
      </w:r>
      <w:r w:rsidRPr="00C3268A">
        <w:t xml:space="preserve"> and weigh approximately </w:t>
      </w:r>
      <w:r w:rsidR="00165489">
        <w:t>29.98lb (13.6kg). The dimensions of the Iluminarc Ilumipanel LL fixture shall be 32.4 x 9.92 x 15in (</w:t>
      </w:r>
      <w:r w:rsidR="00DE57D3">
        <w:t>824 x 252 x 381mm) and weigh approximately 81.57lb (37kg).</w:t>
      </w:r>
    </w:p>
    <w:p w14:paraId="7E3CFA90" w14:textId="77777777" w:rsidR="00521F33" w:rsidRDefault="00521F33" w:rsidP="00266E92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046551D7" w14:textId="0E3B11B3" w:rsidR="003810E5" w:rsidRPr="00DE57D3" w:rsidRDefault="00DE57D3" w:rsidP="00266E92">
      <w:pPr>
        <w:pStyle w:val="Heading4"/>
        <w:numPr>
          <w:ilvl w:val="0"/>
          <w:numId w:val="32"/>
        </w:numPr>
        <w:shd w:val="clear" w:color="auto" w:fill="FFFFFF" w:themeFill="background1"/>
      </w:pPr>
      <w:r>
        <w:t>6.25ft Data hardwired waterproof cable, bare wired to hardwired</w:t>
      </w:r>
    </w:p>
    <w:p w14:paraId="1B5B3763" w14:textId="77777777" w:rsidR="00A85275" w:rsidRDefault="00A85275" w:rsidP="00A85275">
      <w:pPr>
        <w:pStyle w:val="Heading4"/>
      </w:pPr>
      <w:r>
        <w:t>6.25ft Power hardwired waterproof cable, bare wired to hardwired</w:t>
      </w:r>
    </w:p>
    <w:p w14:paraId="3E014B65" w14:textId="0AE73294" w:rsidR="003810E5" w:rsidRDefault="00B027CD" w:rsidP="00FA1D8D">
      <w:pPr>
        <w:pStyle w:val="Heading4"/>
      </w:pPr>
      <w:r>
        <w:t>Filter Frame</w:t>
      </w:r>
    </w:p>
    <w:p w14:paraId="31EDF758" w14:textId="77777777" w:rsidR="00A85275" w:rsidRPr="00A85275" w:rsidRDefault="00A85275" w:rsidP="00A85275">
      <w:pPr>
        <w:pStyle w:val="Heading5"/>
        <w:numPr>
          <w:ilvl w:val="0"/>
          <w:numId w:val="0"/>
        </w:numPr>
        <w:ind w:left="3420"/>
      </w:pPr>
    </w:p>
    <w:p w14:paraId="52B63490" w14:textId="708D5A7D" w:rsidR="00521F33" w:rsidRPr="00DE57D3" w:rsidRDefault="00521F33" w:rsidP="00DE57D3">
      <w:pPr>
        <w:pStyle w:val="Heading4"/>
        <w:numPr>
          <w:ilvl w:val="0"/>
          <w:numId w:val="0"/>
        </w:numPr>
        <w:shd w:val="clear" w:color="auto" w:fill="FFFFFF" w:themeFill="background1"/>
        <w:ind w:left="1980"/>
      </w:pPr>
    </w:p>
    <w:p w14:paraId="330B4E1B" w14:textId="77777777" w:rsidR="00521F33" w:rsidRPr="00521F33" w:rsidRDefault="00521F33" w:rsidP="00A14D53">
      <w:pPr>
        <w:pStyle w:val="Heading4"/>
        <w:keepNext w:val="0"/>
        <w:keepLines w:val="0"/>
        <w:numPr>
          <w:ilvl w:val="0"/>
          <w:numId w:val="0"/>
        </w:numPr>
        <w:shd w:val="clear" w:color="auto" w:fill="FFFFFF" w:themeFill="background1"/>
      </w:pPr>
    </w:p>
    <w:p w14:paraId="53C03AD3" w14:textId="0AB8C769" w:rsidR="005F2C02" w:rsidRPr="004067C8" w:rsidRDefault="005F2C02" w:rsidP="00266E92">
      <w:pPr>
        <w:pStyle w:val="Heading3"/>
        <w:numPr>
          <w:ilvl w:val="0"/>
          <w:numId w:val="34"/>
        </w:numPr>
      </w:pPr>
      <w:r w:rsidRPr="004067C8">
        <w:lastRenderedPageBreak/>
        <w:t xml:space="preserve">The housing shall </w:t>
      </w:r>
      <w:r w:rsidR="00B44C00" w:rsidRPr="004067C8">
        <w:t>have a</w:t>
      </w:r>
      <w:r w:rsidR="00DF1389">
        <w:t xml:space="preserve"> CM5 Marine Grade</w:t>
      </w:r>
      <w:r w:rsidR="007C573D">
        <w:t>,</w:t>
      </w:r>
      <w:r w:rsidR="00B44C00" w:rsidRPr="004067C8">
        <w:t xml:space="preserve"> </w:t>
      </w:r>
      <w:r w:rsidR="00DE57D3">
        <w:t>Off White</w:t>
      </w:r>
      <w:r w:rsidR="00B44C00" w:rsidRPr="004067C8">
        <w:t xml:space="preserve"> </w:t>
      </w:r>
      <w:r w:rsidR="00E95A8A">
        <w:t>paint</w:t>
      </w:r>
      <w:r w:rsidR="007C573D">
        <w:t xml:space="preserve"> </w:t>
      </w:r>
      <w:r w:rsidR="00B44C00" w:rsidRPr="004067C8">
        <w:t>finish</w:t>
      </w:r>
      <w:r w:rsidR="009F140C">
        <w:t>.</w:t>
      </w:r>
    </w:p>
    <w:p w14:paraId="109D8267" w14:textId="77777777" w:rsidR="00AF7438" w:rsidRPr="004067C8" w:rsidRDefault="00AF7438" w:rsidP="00266E92">
      <w:pPr>
        <w:pStyle w:val="Heading3"/>
        <w:numPr>
          <w:ilvl w:val="0"/>
          <w:numId w:val="34"/>
        </w:numPr>
      </w:pPr>
      <w:r w:rsidRPr="004067C8">
        <w:t>Power supply</w:t>
      </w:r>
      <w:r w:rsidR="0073298A" w:rsidRPr="004067C8">
        <w:t>, cooling</w:t>
      </w:r>
      <w:r w:rsidRPr="004067C8">
        <w:t xml:space="preserve"> and electronics shall be integral to each </w:t>
      </w:r>
      <w:r w:rsidR="00A61A1E">
        <w:t>product</w:t>
      </w:r>
      <w:r w:rsidRPr="004067C8">
        <w:t>.</w:t>
      </w:r>
    </w:p>
    <w:p w14:paraId="05A0636B" w14:textId="5DE6AEBD" w:rsidR="00136168" w:rsidRPr="00DF1389" w:rsidRDefault="00136168" w:rsidP="00266E92">
      <w:pPr>
        <w:pStyle w:val="Heading3"/>
        <w:numPr>
          <w:ilvl w:val="0"/>
          <w:numId w:val="34"/>
        </w:numPr>
      </w:pPr>
      <w:r w:rsidRPr="00DF1389">
        <w:t xml:space="preserve">Product housing shall provide an </w:t>
      </w:r>
      <w:r w:rsidR="00A178B3" w:rsidRPr="00DF1389">
        <w:t>easy access</w:t>
      </w:r>
      <w:r w:rsidRPr="00DF1389">
        <w:t xml:space="preserve"> </w:t>
      </w:r>
      <w:r w:rsidR="00DF1389">
        <w:t>for lens filter installation while maintaining IP6</w:t>
      </w:r>
      <w:r w:rsidR="00DA4BE1">
        <w:t>7</w:t>
      </w:r>
      <w:r w:rsidR="00DF1389">
        <w:t xml:space="preserve"> Ratings.</w:t>
      </w:r>
    </w:p>
    <w:p w14:paraId="7512A39C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671B8A29" w14:textId="77777777" w:rsidR="00D619B2" w:rsidRDefault="00D619B2" w:rsidP="00266E92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aforementioned UL specifications, product shall hold MET and CE markings.</w:t>
      </w:r>
    </w:p>
    <w:p w14:paraId="056979C3" w14:textId="175A8DD7" w:rsidR="00D619B2" w:rsidRPr="003B4AB2" w:rsidRDefault="00D619B2" w:rsidP="00266E92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7C573D">
        <w:t>67</w:t>
      </w:r>
      <w:r w:rsidR="00DF1389">
        <w:t xml:space="preserve"> </w:t>
      </w:r>
      <w:r w:rsidR="007C573D">
        <w:t>outdoor/wet installations with pressure equalizing M12 GORE Valve</w:t>
      </w:r>
      <w:r w:rsidRPr="003B4AB2">
        <w:t>.</w:t>
      </w:r>
    </w:p>
    <w:p w14:paraId="3A70DDDF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16FC780D" w14:textId="72E3C5F2" w:rsidR="00D619B2" w:rsidRPr="003B4AB2" w:rsidRDefault="00D619B2" w:rsidP="00266E92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F06825">
        <w:t>r</w:t>
      </w:r>
      <w:r w:rsidRPr="003B4AB2">
        <w:t>ough</w:t>
      </w:r>
      <w:r w:rsidR="00A178B3">
        <w:t xml:space="preserve"> convection cooling.</w:t>
      </w:r>
      <w:r w:rsidR="00C3268A">
        <w:t xml:space="preserve"> </w:t>
      </w:r>
    </w:p>
    <w:p w14:paraId="6E963B80" w14:textId="06C4AEA1" w:rsidR="00C718CD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A178B3">
        <w:t>50,000</w:t>
      </w:r>
      <w:r w:rsidRPr="002417F4">
        <w:t xml:space="preserve"> hours of use.</w:t>
      </w:r>
    </w:p>
    <w:p w14:paraId="1107C30B" w14:textId="783CA186" w:rsidR="007941F2" w:rsidRPr="00A178B3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 w:rsidR="00A178B3">
        <w:t>-40</w:t>
      </w:r>
      <w:r w:rsidRPr="00A178B3">
        <w:t>°</w:t>
      </w:r>
      <w:r w:rsidR="006D671E" w:rsidRPr="00A178B3">
        <w:t>F</w:t>
      </w:r>
      <w:r w:rsidRPr="00A178B3">
        <w:t xml:space="preserve"> (</w:t>
      </w:r>
      <w:r w:rsidR="00A178B3">
        <w:t>-40</w:t>
      </w:r>
      <w:r w:rsidRPr="00A178B3">
        <w:t>°</w:t>
      </w:r>
      <w:r w:rsidR="006D671E" w:rsidRPr="00A178B3">
        <w:t>C</w:t>
      </w:r>
      <w:r w:rsidRPr="00A178B3">
        <w:t>)</w:t>
      </w:r>
      <w:r w:rsidRPr="00A178B3">
        <w:rPr>
          <w:b/>
          <w:bCs/>
        </w:rPr>
        <w:t xml:space="preserve"> </w:t>
      </w:r>
      <w:r w:rsidRPr="00A178B3">
        <w:t>minimum</w:t>
      </w:r>
      <w:r w:rsidRPr="00A178B3">
        <w:rPr>
          <w:b/>
          <w:bCs/>
        </w:rPr>
        <w:t xml:space="preserve">, </w:t>
      </w:r>
      <w:r w:rsidRPr="00A178B3">
        <w:t xml:space="preserve">to </w:t>
      </w:r>
      <w:r w:rsidR="00A178B3">
        <w:t>113</w:t>
      </w:r>
      <w:r w:rsidRPr="00A178B3">
        <w:t xml:space="preserve">° </w:t>
      </w:r>
      <w:r w:rsidR="006D671E" w:rsidRPr="00A178B3">
        <w:t>F</w:t>
      </w:r>
      <w:r w:rsidRPr="00A178B3">
        <w:t xml:space="preserve"> (</w:t>
      </w:r>
      <w:r w:rsidR="00A178B3">
        <w:t>45</w:t>
      </w:r>
      <w:r w:rsidRPr="00A178B3">
        <w:t>°</w:t>
      </w:r>
      <w:r w:rsidR="006D671E" w:rsidRPr="00A178B3">
        <w:t>C</w:t>
      </w:r>
      <w:r w:rsidRPr="00A178B3">
        <w:t xml:space="preserve">) maximum, ambient temperature. </w:t>
      </w:r>
    </w:p>
    <w:p w14:paraId="71D225FB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2607F5BD" w14:textId="6457FB70" w:rsidR="00591341" w:rsidRPr="005C64B4" w:rsidRDefault="009511A8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be equipped 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100V to 2</w:t>
      </w:r>
      <w:r w:rsidR="00A178B3">
        <w:t>77</w:t>
      </w:r>
      <w:r w:rsidR="001E6C28" w:rsidRPr="005C64B4">
        <w:t>V 50/60</w:t>
      </w:r>
      <w:r w:rsidR="00E26BBC" w:rsidRPr="005C64B4">
        <w:t xml:space="preserve"> </w:t>
      </w:r>
      <w:r w:rsidR="001E6C28" w:rsidRPr="005C64B4">
        <w:t>Hz internal power supply</w:t>
      </w:r>
      <w:r w:rsidR="0033059C" w:rsidRPr="005C64B4">
        <w:t>.</w:t>
      </w:r>
    </w:p>
    <w:p w14:paraId="172B9952" w14:textId="451147FD" w:rsidR="009A354D" w:rsidRPr="005E7B09" w:rsidRDefault="009A354D" w:rsidP="00A178B3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 xml:space="preserve">in via </w:t>
      </w:r>
      <w:r w:rsidR="00A178B3">
        <w:t>bare wire waterproof</w:t>
      </w:r>
      <w:r w:rsidR="00CF4AD0">
        <w:t xml:space="preserve"> </w:t>
      </w:r>
      <w:r w:rsidRPr="005E7B09">
        <w:t>input c</w:t>
      </w:r>
      <w:r w:rsidR="00A178B3">
        <w:t>able</w:t>
      </w:r>
      <w:r w:rsidR="0033059C">
        <w:t>.</w:t>
      </w:r>
    </w:p>
    <w:p w14:paraId="6981AD2C" w14:textId="62939E12" w:rsidR="001E6C28" w:rsidRPr="008945BE" w:rsidRDefault="009511A8" w:rsidP="00266E92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Pr="00A178B3">
        <w:t>r</w:t>
      </w:r>
      <w:r w:rsidR="001E6C28" w:rsidRPr="00A178B3">
        <w:t>equires</w:t>
      </w:r>
      <w:r w:rsidR="001E6C28" w:rsidRPr="008945BE">
        <w:t xml:space="preserve"> power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2EDD72E9" w14:textId="77777777" w:rsidR="00270A3E" w:rsidRPr="00591341" w:rsidRDefault="0015448D" w:rsidP="00266E92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008E2D24" w14:textId="77777777" w:rsidR="003F0D12" w:rsidRPr="00E744FA" w:rsidRDefault="00DB21C7" w:rsidP="00266E92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69665F0B" w14:textId="77777777" w:rsidR="00C23010" w:rsidRDefault="00344AC1" w:rsidP="00266E92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17592635" w14:textId="77777777" w:rsidR="00E30E89" w:rsidRPr="00E30E89" w:rsidRDefault="00E30E89" w:rsidP="00E30E89">
      <w:pPr>
        <w:pStyle w:val="Heading4"/>
        <w:numPr>
          <w:ilvl w:val="0"/>
          <w:numId w:val="0"/>
        </w:numPr>
        <w:ind w:left="2340"/>
      </w:pPr>
    </w:p>
    <w:p w14:paraId="521B6BD6" w14:textId="77777777" w:rsidR="001E6C28" w:rsidRPr="001724AC" w:rsidRDefault="0040371F" w:rsidP="00266E92">
      <w:pPr>
        <w:pStyle w:val="Heading3"/>
        <w:numPr>
          <w:ilvl w:val="1"/>
          <w:numId w:val="44"/>
        </w:numPr>
        <w:rPr>
          <w:caps/>
          <w:u w:val="single"/>
        </w:rPr>
      </w:pPr>
      <w:r w:rsidRPr="001724AC">
        <w:rPr>
          <w:u w:val="single"/>
        </w:rPr>
        <w:t>OPTICAL DATA</w:t>
      </w:r>
    </w:p>
    <w:p w14:paraId="0104CD82" w14:textId="49421F47" w:rsidR="00873FBE" w:rsidRPr="006D7E86" w:rsidRDefault="00EE5949" w:rsidP="00266E92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A178B3">
        <w:t>Quad-Color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37D5A99A" w14:textId="1E375205" w:rsidR="00C335E5" w:rsidRDefault="006706C9" w:rsidP="00266E92">
      <w:pPr>
        <w:pStyle w:val="Heading3"/>
        <w:numPr>
          <w:ilvl w:val="0"/>
          <w:numId w:val="38"/>
        </w:numPr>
      </w:pPr>
      <w:r>
        <w:t xml:space="preserve">The Ilumipanel ML shall have a native beam angle of </w:t>
      </w:r>
      <w:r w:rsidR="00912366">
        <w:t>6.5</w:t>
      </w:r>
      <w:r>
        <w:t xml:space="preserve">° and the Ilumipanel LL shall have a native beam angle of </w:t>
      </w:r>
      <w:r w:rsidR="005A7B73">
        <w:t>6.4</w:t>
      </w:r>
      <w:r>
        <w:t>°</w:t>
      </w:r>
      <w:r w:rsidR="00912366">
        <w:t>.</w:t>
      </w:r>
    </w:p>
    <w:p w14:paraId="304CA2C2" w14:textId="4D2FA4E4" w:rsidR="00C112C1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3E5C1D8B" w14:textId="52D54DBF" w:rsidR="00ED11CE" w:rsidRDefault="00ED11CE" w:rsidP="00266E92">
      <w:pPr>
        <w:pStyle w:val="Heading3"/>
        <w:numPr>
          <w:ilvl w:val="0"/>
          <w:numId w:val="38"/>
        </w:numPr>
      </w:pPr>
      <w:r>
        <w:t xml:space="preserve">The Ilumipanel ML shall have a native lumen output of 7,045 and the Ilumipanel LL shall have a native lumen output </w:t>
      </w:r>
      <w:r w:rsidR="005A7B73">
        <w:t>of 18,228.</w:t>
      </w:r>
    </w:p>
    <w:p w14:paraId="070CBE9A" w14:textId="521302B8" w:rsidR="003F0D12" w:rsidRPr="006D7E86" w:rsidRDefault="00344AC1" w:rsidP="00266E92">
      <w:pPr>
        <w:pStyle w:val="Heading3"/>
        <w:numPr>
          <w:ilvl w:val="0"/>
          <w:numId w:val="38"/>
        </w:numPr>
      </w:pPr>
      <w:r w:rsidRPr="006D7E86">
        <w:lastRenderedPageBreak/>
        <w:t>Manufacturer of LED emitter</w:t>
      </w:r>
      <w:r w:rsidR="003F0D12" w:rsidRPr="006D7E86">
        <w:t>s shall utilize an advanced production LED binning process to maintain color consistency.</w:t>
      </w:r>
    </w:p>
    <w:p w14:paraId="0EF8DBEC" w14:textId="77777777" w:rsidR="001E6C28" w:rsidRPr="006D7E86" w:rsidRDefault="001F0F35" w:rsidP="00266E92">
      <w:pPr>
        <w:pStyle w:val="Heading3"/>
        <w:numPr>
          <w:ilvl w:val="0"/>
          <w:numId w:val="38"/>
        </w:numPr>
      </w:pPr>
      <w:r w:rsidRPr="006D7E86"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7C19B0E1" w14:textId="77777777" w:rsidR="003F0D12" w:rsidRPr="006D7E86" w:rsidRDefault="003F0D12" w:rsidP="00266E92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00A39C85" w14:textId="77777777" w:rsidR="001F0F35" w:rsidRPr="006D7E86" w:rsidRDefault="003F0D12" w:rsidP="00266E92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1FB83E0F" w14:textId="68254035" w:rsidR="001E6C28" w:rsidRPr="00370A38" w:rsidRDefault="004510AB" w:rsidP="006D7E86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7A319193" w14:textId="6F2C0D60" w:rsidR="0003205C" w:rsidRPr="006D7E86" w:rsidRDefault="0003205C" w:rsidP="006D7E86">
      <w:pPr>
        <w:pStyle w:val="Heading3"/>
      </w:pPr>
      <w:r w:rsidRPr="006D7E86">
        <w:t xml:space="preserve">The </w:t>
      </w:r>
      <w:r w:rsidR="003E378A">
        <w:t>Ilumipanel ML</w:t>
      </w:r>
      <w:r w:rsidRPr="006D7E86">
        <w:t xml:space="preserve"> shall utilize a minimum of </w:t>
      </w:r>
      <w:r w:rsidR="00A178B3">
        <w:t>12</w:t>
      </w:r>
      <w:r w:rsidR="00CF3331">
        <w:t xml:space="preserve"> Quad-Color</w:t>
      </w:r>
      <w:r w:rsidR="00A178B3">
        <w:t xml:space="preserve"> 20W</w:t>
      </w:r>
      <w:r w:rsidR="00EE7D70" w:rsidRPr="006D7E86">
        <w:t xml:space="preserve"> </w:t>
      </w:r>
      <w:r w:rsidRPr="006D7E86">
        <w:t>LED emitters</w:t>
      </w:r>
      <w:r w:rsidR="003E378A">
        <w:t xml:space="preserve"> and the Ilumipanel LL shall utilize a minimum of 36</w:t>
      </w:r>
      <w:r w:rsidR="00B5156E">
        <w:t xml:space="preserve"> Quad-Color</w:t>
      </w:r>
      <w:r w:rsidR="003E378A">
        <w:t xml:space="preserve"> 20W LED emitters</w:t>
      </w:r>
      <w:r w:rsidR="009D3B64" w:rsidRPr="006D7E86">
        <w:t>.</w:t>
      </w:r>
    </w:p>
    <w:p w14:paraId="5AAAAEB9" w14:textId="2CFD8455" w:rsidR="0003205C" w:rsidRDefault="0003205C" w:rsidP="00266E92">
      <w:pPr>
        <w:pStyle w:val="Heading4"/>
        <w:numPr>
          <w:ilvl w:val="0"/>
          <w:numId w:val="7"/>
        </w:numPr>
      </w:pPr>
      <w:r w:rsidRPr="00E744FA">
        <w:t>These emitters shall</w:t>
      </w:r>
      <w:r w:rsidR="0068199F" w:rsidRPr="00E744FA">
        <w:t xml:space="preserve"> be </w:t>
      </w:r>
      <w:r w:rsidR="00E640FD" w:rsidRPr="00E744FA">
        <w:t xml:space="preserve">composed </w:t>
      </w:r>
      <w:r w:rsidR="0068199F" w:rsidRPr="00E744FA">
        <w:t xml:space="preserve">of </w:t>
      </w:r>
      <w:r w:rsidR="00540A8A">
        <w:t>Red, Green, Blue, and Lime LEDs.</w:t>
      </w:r>
    </w:p>
    <w:p w14:paraId="60FDCA3E" w14:textId="77777777" w:rsidR="004E19EB" w:rsidRDefault="004E19EB" w:rsidP="004E19EB">
      <w:pPr>
        <w:pStyle w:val="Heading5"/>
        <w:numPr>
          <w:ilvl w:val="0"/>
          <w:numId w:val="0"/>
        </w:numPr>
        <w:ind w:left="3420"/>
      </w:pPr>
    </w:p>
    <w:p w14:paraId="10269604" w14:textId="3A6512E7" w:rsidR="004C189E" w:rsidRDefault="004C189E" w:rsidP="00266E92">
      <w:pPr>
        <w:pStyle w:val="Heading8"/>
        <w:numPr>
          <w:ilvl w:val="0"/>
          <w:numId w:val="39"/>
        </w:numPr>
        <w:jc w:val="both"/>
      </w:pPr>
      <w:r>
        <w:t>The typical colors of LED (Red, Green, Blue, and Lime) shall match across all Iluminarc IP Products.</w:t>
      </w:r>
    </w:p>
    <w:p w14:paraId="79DC8C14" w14:textId="0FD597A0" w:rsidR="006D7E86" w:rsidRPr="006D7E86" w:rsidRDefault="006D7E86" w:rsidP="00266E92">
      <w:pPr>
        <w:pStyle w:val="Heading8"/>
        <w:numPr>
          <w:ilvl w:val="0"/>
          <w:numId w:val="39"/>
        </w:numPr>
        <w:jc w:val="both"/>
      </w:pPr>
      <w:r>
        <w:t xml:space="preserve">The color temperature shall be </w:t>
      </w:r>
      <w:r w:rsidR="008A4E02">
        <w:t>1</w:t>
      </w:r>
      <w:r>
        <w:t xml:space="preserve">800°K to </w:t>
      </w:r>
      <w:r w:rsidR="008A4E02">
        <w:t>100</w:t>
      </w:r>
      <w:r>
        <w:t>00°K</w:t>
      </w:r>
      <w:r w:rsidR="008A4E02">
        <w:t>.</w:t>
      </w:r>
    </w:p>
    <w:p w14:paraId="1CF6D27B" w14:textId="20A168F2" w:rsidR="0035518E" w:rsidRPr="00370A38" w:rsidRDefault="004510AB" w:rsidP="006D7E86">
      <w:pPr>
        <w:pStyle w:val="Heading2"/>
        <w:rPr>
          <w:b/>
          <w:bCs/>
        </w:rPr>
      </w:pPr>
      <w:r w:rsidRPr="00E744FA">
        <w:t>Dimming</w:t>
      </w:r>
    </w:p>
    <w:p w14:paraId="43F56BDC" w14:textId="24148E58" w:rsidR="009F0B5A" w:rsidRPr="006D7E86" w:rsidRDefault="000949BB" w:rsidP="00266E92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3937B316" w14:textId="43A5813D" w:rsidR="00FB2BAB" w:rsidRPr="00370A38" w:rsidRDefault="00FB2BAB" w:rsidP="006D7E86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28DE1681" w14:textId="3F5BCEA3" w:rsidR="000949BB" w:rsidRPr="00370A38" w:rsidRDefault="000949BB" w:rsidP="006D7E86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71C01B38" w14:textId="77777777" w:rsidR="00857485" w:rsidRPr="00E744FA" w:rsidRDefault="00857485" w:rsidP="006D7E86">
      <w:pPr>
        <w:pStyle w:val="Heading2"/>
      </w:pPr>
      <w:r w:rsidRPr="00E744FA">
        <w:t>REQUIRED FEATURE SET</w:t>
      </w:r>
    </w:p>
    <w:p w14:paraId="71E12229" w14:textId="4E30D72C" w:rsidR="00857485" w:rsidRPr="008A4E02" w:rsidRDefault="00857485" w:rsidP="00266E92">
      <w:pPr>
        <w:pStyle w:val="Heading3"/>
        <w:numPr>
          <w:ilvl w:val="0"/>
          <w:numId w:val="41"/>
        </w:numPr>
      </w:pPr>
      <w:r w:rsidRPr="00E744FA">
        <w:t xml:space="preserve">The product shall offer </w:t>
      </w:r>
      <w:r w:rsidR="008A4E02">
        <w:t>user changeable filters to alter beam angles while maintaining IP67 rating.</w:t>
      </w:r>
    </w:p>
    <w:p w14:paraId="64E8719C" w14:textId="3D3929AD" w:rsidR="00857485" w:rsidRPr="008A4E02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8A4E02">
        <w:t xml:space="preserve">The product shall offer </w:t>
      </w:r>
      <w:r w:rsidR="008A4E02">
        <w:t>4 optional beam shaping filters: Medium, Wide, Very Wide, and Asymmetrical.</w:t>
      </w:r>
    </w:p>
    <w:p w14:paraId="445B4B1C" w14:textId="30F83424" w:rsidR="00857485" w:rsidRPr="008A4E02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8A4E02">
        <w:t xml:space="preserve">The product shall offer </w:t>
      </w:r>
      <w:r w:rsidR="008A4E02">
        <w:t xml:space="preserve">mounting via </w:t>
      </w:r>
      <w:r w:rsidR="00904685">
        <w:t xml:space="preserve">Integrated Yoke </w:t>
      </w:r>
      <w:r w:rsidR="008A4E02">
        <w:t>Bracket with 13M hole.</w:t>
      </w:r>
    </w:p>
    <w:p w14:paraId="3D344210" w14:textId="7A345A8C" w:rsidR="008A4E02" w:rsidRDefault="008A4E02" w:rsidP="00266E92">
      <w:pPr>
        <w:pStyle w:val="Heading3"/>
        <w:numPr>
          <w:ilvl w:val="0"/>
          <w:numId w:val="41"/>
        </w:numPr>
      </w:pPr>
      <w:r>
        <w:t>The product shall offer fixture setup via RDM device.</w:t>
      </w:r>
    </w:p>
    <w:p w14:paraId="3F8F837F" w14:textId="47A94F0D" w:rsidR="008A4E02" w:rsidRDefault="008A4E02" w:rsidP="00266E92">
      <w:pPr>
        <w:pStyle w:val="Heading3"/>
        <w:numPr>
          <w:ilvl w:val="0"/>
          <w:numId w:val="41"/>
        </w:numPr>
      </w:pPr>
      <w:r>
        <w:t>The</w:t>
      </w:r>
      <w:r w:rsidR="0015235D">
        <w:t xml:space="preserve"> Ilumipanel ML shall offer a maximum BTU of 638 BTUs/hr. The Ilumipanel LL shall offer a maximum BTU of 1,603 BTUs/hr.</w:t>
      </w:r>
    </w:p>
    <w:p w14:paraId="56D8B6CE" w14:textId="5ACE5028" w:rsidR="0015235D" w:rsidRDefault="0015235D" w:rsidP="00266E92">
      <w:pPr>
        <w:pStyle w:val="Heading3"/>
        <w:numPr>
          <w:ilvl w:val="0"/>
          <w:numId w:val="41"/>
        </w:numPr>
      </w:pPr>
      <w:r>
        <w:t xml:space="preserve">The product shall </w:t>
      </w:r>
      <w:r w:rsidR="003D00AC">
        <w:t>include</w:t>
      </w:r>
      <w:r>
        <w:t xml:space="preserve"> CM5 Marine Grade Paint.</w:t>
      </w:r>
    </w:p>
    <w:p w14:paraId="139AEF89" w14:textId="5A4C8E6E" w:rsidR="0015235D" w:rsidRDefault="0015235D" w:rsidP="00266E92">
      <w:pPr>
        <w:pStyle w:val="Heading3"/>
        <w:numPr>
          <w:ilvl w:val="0"/>
          <w:numId w:val="41"/>
        </w:numPr>
      </w:pPr>
      <w:r>
        <w:t>The product shall offer 24 DMX selectable Color Presets.</w:t>
      </w:r>
    </w:p>
    <w:p w14:paraId="311D1E2A" w14:textId="75703D0D" w:rsidR="0015235D" w:rsidRDefault="0015235D" w:rsidP="00266E92">
      <w:pPr>
        <w:pStyle w:val="Heading3"/>
        <w:numPr>
          <w:ilvl w:val="0"/>
          <w:numId w:val="41"/>
        </w:numPr>
      </w:pPr>
      <w:r>
        <w:t>The product shall offer a linear Color Temperature selectable via DMX from 1800K-10000K.</w:t>
      </w:r>
    </w:p>
    <w:p w14:paraId="3BE9EDE6" w14:textId="5B960580" w:rsidR="0015235D" w:rsidRDefault="00164CBC" w:rsidP="00266E92">
      <w:pPr>
        <w:pStyle w:val="Heading3"/>
        <w:numPr>
          <w:ilvl w:val="0"/>
          <w:numId w:val="41"/>
        </w:numPr>
      </w:pPr>
      <w:r>
        <w:t xml:space="preserve">The product shall offer up to 3 RGBL Groups with separate control capabilities. </w:t>
      </w:r>
    </w:p>
    <w:p w14:paraId="7510AB08" w14:textId="19DDFEC9" w:rsidR="003617CE" w:rsidRDefault="003617CE" w:rsidP="003617CE">
      <w:pPr>
        <w:pStyle w:val="Heading3"/>
        <w:numPr>
          <w:ilvl w:val="0"/>
          <w:numId w:val="41"/>
        </w:numPr>
      </w:pPr>
      <w:r>
        <w:t>The product shall offer an Impact Resistance Rating of IK10</w:t>
      </w:r>
      <w:r w:rsidR="001D44DC">
        <w:t xml:space="preserve"> and</w:t>
      </w:r>
      <w:r>
        <w:t xml:space="preserve"> Vibration Rating of 3G</w:t>
      </w:r>
      <w:r w:rsidR="001D44DC">
        <w:t>.</w:t>
      </w:r>
      <w:r>
        <w:t xml:space="preserve"> </w:t>
      </w:r>
    </w:p>
    <w:p w14:paraId="0D22157D" w14:textId="0F0BE7FD" w:rsidR="00CA00BA" w:rsidRDefault="00CA00BA" w:rsidP="00266E92">
      <w:pPr>
        <w:pStyle w:val="Heading3"/>
        <w:numPr>
          <w:ilvl w:val="0"/>
          <w:numId w:val="41"/>
        </w:numPr>
      </w:pPr>
      <w:r>
        <w:t xml:space="preserve">The Ilumipanel ML shall offer a Wind Load Rating-EPA of 1.044ft² and the Ilumipanel LL shall offer a Wind Load Rating-EPA of </w:t>
      </w:r>
      <w:r w:rsidR="002A1BC2">
        <w:t>1.819</w:t>
      </w:r>
      <w:r>
        <w:t>ft².</w:t>
      </w:r>
    </w:p>
    <w:p w14:paraId="7D5D380D" w14:textId="748428E7" w:rsidR="00857485" w:rsidRPr="00B57C73" w:rsidRDefault="00857485" w:rsidP="00266E92">
      <w:pPr>
        <w:pStyle w:val="Heading3"/>
        <w:numPr>
          <w:ilvl w:val="0"/>
          <w:numId w:val="41"/>
        </w:numPr>
      </w:pPr>
      <w:r>
        <w:lastRenderedPageBreak/>
        <w:t>Products without the required feature set described above shall not be acceptable.</w:t>
      </w:r>
    </w:p>
    <w:p w14:paraId="7C3C447A" w14:textId="77777777" w:rsidR="00857485" w:rsidRPr="005E7B09" w:rsidRDefault="00857485" w:rsidP="006D7E86">
      <w:pPr>
        <w:pStyle w:val="Heading2"/>
      </w:pPr>
      <w:r w:rsidRPr="005E7B09">
        <w:t>Control and User interface</w:t>
      </w:r>
    </w:p>
    <w:p w14:paraId="2F1C02F8" w14:textId="071B4761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 xml:space="preserve">USITT DMX 512A-compatible via in and thru </w:t>
      </w:r>
      <w:r w:rsidR="00164CBC">
        <w:t>a single 5 pin Data cable with 2 lines for Data In, 2 lines from Data Out, and a shared common line.</w:t>
      </w:r>
    </w:p>
    <w:p w14:paraId="60AAA74E" w14:textId="68C97B5D" w:rsidR="00857485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DMX</w:t>
      </w:r>
      <w:r w:rsidR="00164CBC">
        <w:t xml:space="preserve"> and</w:t>
      </w:r>
      <w:r w:rsidR="00C3268A">
        <w:t xml:space="preserve"> RDM</w:t>
      </w:r>
      <w:r w:rsidR="00164CBC">
        <w:t>.</w:t>
      </w:r>
    </w:p>
    <w:p w14:paraId="0DE1328E" w14:textId="77777777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135D358D" w14:textId="77777777" w:rsidR="00857485" w:rsidRPr="005E7B09" w:rsidRDefault="00857485" w:rsidP="00266E92">
      <w:pPr>
        <w:pStyle w:val="Heading4"/>
        <w:numPr>
          <w:ilvl w:val="0"/>
          <w:numId w:val="8"/>
        </w:numPr>
        <w:tabs>
          <w:tab w:val="num" w:pos="360"/>
        </w:tabs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79DC0C08" w14:textId="77777777" w:rsidR="00857485" w:rsidRPr="002608CE" w:rsidRDefault="00857485" w:rsidP="00857485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09C67663" w14:textId="77777777" w:rsidR="00857485" w:rsidRPr="005E7B09" w:rsidRDefault="00857485" w:rsidP="00857485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1DB86199" w14:textId="3C44E4F9" w:rsidR="0071305A" w:rsidRPr="00E453BA" w:rsidRDefault="0071305A" w:rsidP="00266E92">
      <w:pPr>
        <w:pStyle w:val="Heading3"/>
        <w:numPr>
          <w:ilvl w:val="0"/>
          <w:numId w:val="42"/>
        </w:numPr>
      </w:pPr>
      <w:r>
        <w:t xml:space="preserve">The product shall be capable of individually controlling </w:t>
      </w:r>
      <w:r w:rsidR="00E453BA">
        <w:t>3</w:t>
      </w:r>
      <w:r w:rsidRPr="00E453BA">
        <w:t xml:space="preserve"> equally spaced sections</w:t>
      </w:r>
      <w:r w:rsidR="00941D26">
        <w:t>.</w:t>
      </w:r>
    </w:p>
    <w:p w14:paraId="087A18FF" w14:textId="5F1F3CE3" w:rsidR="0071305A" w:rsidRPr="00C3268A" w:rsidRDefault="0071305A" w:rsidP="00266E92">
      <w:pPr>
        <w:pStyle w:val="Heading3"/>
        <w:numPr>
          <w:ilvl w:val="0"/>
          <w:numId w:val="42"/>
        </w:numPr>
      </w:pPr>
      <w:r w:rsidRPr="00C16B96">
        <w:t xml:space="preserve">The product shall offer </w:t>
      </w:r>
      <w:r w:rsidRPr="006820E8">
        <w:t>RGB</w:t>
      </w:r>
      <w:r w:rsidR="00E453BA">
        <w:t xml:space="preserve"> and</w:t>
      </w:r>
      <w:r w:rsidRPr="006820E8">
        <w:t xml:space="preserve"> RGBL</w:t>
      </w:r>
      <w:r w:rsidRPr="00C16B96">
        <w:t xml:space="preserve">, </w:t>
      </w:r>
      <w:r>
        <w:t>d</w:t>
      </w:r>
      <w:r w:rsidRPr="00C16B96">
        <w:t xml:space="preserve">irect and </w:t>
      </w:r>
      <w:r>
        <w:t>s</w:t>
      </w:r>
      <w:r w:rsidRPr="00C16B96">
        <w:t xml:space="preserve">ingle </w:t>
      </w:r>
      <w:r>
        <w:t>c</w:t>
      </w:r>
      <w:r w:rsidRPr="00C16B96">
        <w:t>hannel control</w:t>
      </w:r>
      <w:r>
        <w:t xml:space="preserve"> </w:t>
      </w:r>
      <w:r w:rsidR="00E453BA">
        <w:t xml:space="preserve">via menu settings selectable </w:t>
      </w:r>
      <w:r w:rsidR="00D73CA2">
        <w:t>thru</w:t>
      </w:r>
      <w:r w:rsidR="00E453BA">
        <w:t xml:space="preserve"> RDM</w:t>
      </w:r>
      <w:r w:rsidR="00D73CA2">
        <w:t xml:space="preserve"> device</w:t>
      </w:r>
      <w:r w:rsidR="00E453BA">
        <w:t>.</w:t>
      </w:r>
    </w:p>
    <w:p w14:paraId="4F1D9A2B" w14:textId="2703C30B" w:rsidR="0071305A" w:rsidRPr="006820E8" w:rsidRDefault="0071305A" w:rsidP="00266E92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provided.</w:t>
      </w:r>
      <w:r>
        <w:t xml:space="preserve"> </w:t>
      </w:r>
    </w:p>
    <w:p w14:paraId="3DB051EA" w14:textId="4F3168F6" w:rsidR="0071305A" w:rsidRPr="00C16B96" w:rsidRDefault="0071305A" w:rsidP="00266E92">
      <w:pPr>
        <w:pStyle w:val="Heading3"/>
        <w:numPr>
          <w:ilvl w:val="0"/>
          <w:numId w:val="42"/>
        </w:numPr>
      </w:pPr>
      <w:r w:rsidRPr="00C16B96">
        <w:t xml:space="preserve">The product shall offer stand-alone functionality </w:t>
      </w:r>
      <w:r w:rsidR="003D00AC">
        <w:t>after initial configuration via R</w:t>
      </w:r>
      <w:r w:rsidR="007C15F1">
        <w:t>DM</w:t>
      </w:r>
      <w:r w:rsidR="003D00AC">
        <w:t xml:space="preserve"> Controller</w:t>
      </w:r>
      <w:r w:rsidRPr="00C16B96">
        <w:t>.</w:t>
      </w:r>
    </w:p>
    <w:p w14:paraId="3043663C" w14:textId="6CC77F90" w:rsidR="0071305A" w:rsidRPr="00C16B96" w:rsidRDefault="0071305A" w:rsidP="00266E92">
      <w:pPr>
        <w:pStyle w:val="Heading4"/>
        <w:numPr>
          <w:ilvl w:val="0"/>
          <w:numId w:val="9"/>
        </w:numPr>
        <w:tabs>
          <w:tab w:val="num" w:pos="360"/>
        </w:tabs>
      </w:pPr>
      <w:r w:rsidRPr="00C16B96">
        <w:t xml:space="preserve">Product shall ship with </w:t>
      </w:r>
      <w:r w:rsidR="00E453BA">
        <w:t>24</w:t>
      </w:r>
      <w:r w:rsidRPr="00C16B96">
        <w:t xml:space="preserve"> preset colors accessible as a stand-alone feature.</w:t>
      </w:r>
    </w:p>
    <w:p w14:paraId="09AF647B" w14:textId="61BF5D84" w:rsidR="00E453BA" w:rsidRDefault="00E453BA" w:rsidP="0071305A">
      <w:pPr>
        <w:pStyle w:val="Heading4"/>
      </w:pPr>
      <w:r>
        <w:t>Product shall ship with 14 preset color temperatures accessible as a stand-alone feature.</w:t>
      </w:r>
    </w:p>
    <w:p w14:paraId="7136A1C4" w14:textId="3C75AE60" w:rsidR="0071305A" w:rsidRDefault="0071305A" w:rsidP="0071305A">
      <w:pPr>
        <w:pStyle w:val="Heading4"/>
      </w:pPr>
      <w:r>
        <w:t>Product</w:t>
      </w:r>
      <w:r w:rsidRPr="005E7B09">
        <w:t>s without stand-alone operation features described above shall not be acceptable.</w:t>
      </w:r>
    </w:p>
    <w:p w14:paraId="57E8DCB4" w14:textId="77777777" w:rsidR="0071305A" w:rsidRDefault="0071305A" w:rsidP="0071305A"/>
    <w:p w14:paraId="1B67D303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34B" w14:textId="77777777" w:rsidR="00527803" w:rsidRDefault="00527803" w:rsidP="008F0AEC">
      <w:r>
        <w:separator/>
      </w:r>
    </w:p>
    <w:p w14:paraId="0510C0C9" w14:textId="77777777" w:rsidR="00527803" w:rsidRDefault="00527803" w:rsidP="008F0AEC"/>
  </w:endnote>
  <w:endnote w:type="continuationSeparator" w:id="0">
    <w:p w14:paraId="6EA0EE35" w14:textId="77777777" w:rsidR="00527803" w:rsidRDefault="00527803" w:rsidP="008F0AEC">
      <w:r>
        <w:continuationSeparator/>
      </w:r>
    </w:p>
    <w:p w14:paraId="2EDF6968" w14:textId="77777777" w:rsidR="00527803" w:rsidRDefault="00527803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6E5E" w14:textId="77777777" w:rsidR="008F0AEC" w:rsidRDefault="008F0AEC" w:rsidP="008F0AEC">
    <w:pPr>
      <w:pStyle w:val="Footer"/>
    </w:pPr>
  </w:p>
  <w:p w14:paraId="5069F041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948A" w14:textId="77777777" w:rsidR="006E444A" w:rsidRDefault="006E444A" w:rsidP="008F0AE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26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836" w14:textId="77777777" w:rsidR="00527803" w:rsidRDefault="00527803" w:rsidP="008F0AEC">
      <w:r>
        <w:separator/>
      </w:r>
    </w:p>
    <w:p w14:paraId="25293718" w14:textId="77777777" w:rsidR="00527803" w:rsidRDefault="00527803" w:rsidP="008F0AEC"/>
  </w:footnote>
  <w:footnote w:type="continuationSeparator" w:id="0">
    <w:p w14:paraId="041BC2D7" w14:textId="77777777" w:rsidR="00527803" w:rsidRDefault="00527803" w:rsidP="008F0AEC">
      <w:r>
        <w:continuationSeparator/>
      </w:r>
    </w:p>
    <w:p w14:paraId="380E77CA" w14:textId="77777777" w:rsidR="00527803" w:rsidRDefault="00527803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8ACF" w14:textId="77777777" w:rsidR="008F0AEC" w:rsidRDefault="008F0AEC" w:rsidP="008F0AEC">
    <w:pPr>
      <w:pStyle w:val="Header"/>
    </w:pPr>
  </w:p>
  <w:p w14:paraId="0B93113A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F7FA" w14:textId="77777777" w:rsidR="006E444A" w:rsidRPr="008F0AEC" w:rsidRDefault="006E444A" w:rsidP="008F0AEC">
    <w:r w:rsidRPr="008F0AEC">
      <w:t>CHAUVET PROFESSIONAL SPECIFICATIONS SHEET</w:t>
    </w:r>
  </w:p>
  <w:p w14:paraId="72C4267B" w14:textId="38FB7954" w:rsidR="006E444A" w:rsidRPr="008F0AEC" w:rsidRDefault="009F5426" w:rsidP="009F5426">
    <w:pPr>
      <w:rPr>
        <w:b/>
        <w:sz w:val="28"/>
      </w:rPr>
    </w:pPr>
    <w:r>
      <w:rPr>
        <w:b/>
        <w:sz w:val="28"/>
      </w:rPr>
      <w:t>Iluminarc Ilumipanel ML, Ilumipanel 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3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4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5"/>
  </w:num>
  <w:num w:numId="34">
    <w:abstractNumId w:val="11"/>
  </w:num>
  <w:num w:numId="35">
    <w:abstractNumId w:val="13"/>
  </w:num>
  <w:num w:numId="36">
    <w:abstractNumId w:val="15"/>
  </w:num>
  <w:num w:numId="37">
    <w:abstractNumId w:val="18"/>
  </w:num>
  <w:num w:numId="38">
    <w:abstractNumId w:val="16"/>
  </w:num>
  <w:num w:numId="39">
    <w:abstractNumId w:val="17"/>
  </w:num>
  <w:num w:numId="40">
    <w:abstractNumId w:val="10"/>
  </w:num>
  <w:num w:numId="41">
    <w:abstractNumId w:val="21"/>
  </w:num>
  <w:num w:numId="42">
    <w:abstractNumId w:val="23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26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729EC"/>
    <w:rsid w:val="00090179"/>
    <w:rsid w:val="000949BB"/>
    <w:rsid w:val="000976F3"/>
    <w:rsid w:val="00097B51"/>
    <w:rsid w:val="000B19BC"/>
    <w:rsid w:val="000B2B7B"/>
    <w:rsid w:val="000B45B5"/>
    <w:rsid w:val="000B4B67"/>
    <w:rsid w:val="000D3809"/>
    <w:rsid w:val="000D6418"/>
    <w:rsid w:val="000D774F"/>
    <w:rsid w:val="000E1274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6168"/>
    <w:rsid w:val="00136BC8"/>
    <w:rsid w:val="00143F38"/>
    <w:rsid w:val="00147478"/>
    <w:rsid w:val="001514A4"/>
    <w:rsid w:val="0015235D"/>
    <w:rsid w:val="0015448D"/>
    <w:rsid w:val="001574B0"/>
    <w:rsid w:val="00162512"/>
    <w:rsid w:val="00164CBC"/>
    <w:rsid w:val="00165489"/>
    <w:rsid w:val="001724AC"/>
    <w:rsid w:val="00172B28"/>
    <w:rsid w:val="00191E4C"/>
    <w:rsid w:val="001A0060"/>
    <w:rsid w:val="001A2974"/>
    <w:rsid w:val="001A4208"/>
    <w:rsid w:val="001B2ADC"/>
    <w:rsid w:val="001B2BC0"/>
    <w:rsid w:val="001B745C"/>
    <w:rsid w:val="001D44DC"/>
    <w:rsid w:val="001D47FE"/>
    <w:rsid w:val="001D7C6D"/>
    <w:rsid w:val="001E3F3D"/>
    <w:rsid w:val="001E6C28"/>
    <w:rsid w:val="001F0F35"/>
    <w:rsid w:val="001F7EB7"/>
    <w:rsid w:val="0021294F"/>
    <w:rsid w:val="002214E7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5254"/>
    <w:rsid w:val="00290F4C"/>
    <w:rsid w:val="00291705"/>
    <w:rsid w:val="00293C9E"/>
    <w:rsid w:val="00294C6E"/>
    <w:rsid w:val="002A1BC2"/>
    <w:rsid w:val="002A2AF4"/>
    <w:rsid w:val="002C0C91"/>
    <w:rsid w:val="002C6568"/>
    <w:rsid w:val="002F0C1D"/>
    <w:rsid w:val="002F79B7"/>
    <w:rsid w:val="00310CFE"/>
    <w:rsid w:val="00322471"/>
    <w:rsid w:val="0033059C"/>
    <w:rsid w:val="00335F94"/>
    <w:rsid w:val="00337108"/>
    <w:rsid w:val="00344AC1"/>
    <w:rsid w:val="003467C6"/>
    <w:rsid w:val="00352AB2"/>
    <w:rsid w:val="0035518E"/>
    <w:rsid w:val="003617CE"/>
    <w:rsid w:val="00363CF5"/>
    <w:rsid w:val="00370A38"/>
    <w:rsid w:val="00374C43"/>
    <w:rsid w:val="00376101"/>
    <w:rsid w:val="003810E5"/>
    <w:rsid w:val="0038305D"/>
    <w:rsid w:val="00385811"/>
    <w:rsid w:val="003A2972"/>
    <w:rsid w:val="003A4285"/>
    <w:rsid w:val="003B16FB"/>
    <w:rsid w:val="003B4AB2"/>
    <w:rsid w:val="003C6DF0"/>
    <w:rsid w:val="003C7BA3"/>
    <w:rsid w:val="003D00AC"/>
    <w:rsid w:val="003D4190"/>
    <w:rsid w:val="003E1C7C"/>
    <w:rsid w:val="003E378A"/>
    <w:rsid w:val="003F0D12"/>
    <w:rsid w:val="00400F20"/>
    <w:rsid w:val="0040371F"/>
    <w:rsid w:val="004067C8"/>
    <w:rsid w:val="00406DE8"/>
    <w:rsid w:val="00411417"/>
    <w:rsid w:val="0041527A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76A3"/>
    <w:rsid w:val="004C189E"/>
    <w:rsid w:val="004C2F2D"/>
    <w:rsid w:val="004C75C4"/>
    <w:rsid w:val="004E19EB"/>
    <w:rsid w:val="0050406D"/>
    <w:rsid w:val="00512DF1"/>
    <w:rsid w:val="00517C31"/>
    <w:rsid w:val="00521F33"/>
    <w:rsid w:val="00522E44"/>
    <w:rsid w:val="00525435"/>
    <w:rsid w:val="00527803"/>
    <w:rsid w:val="00540A8A"/>
    <w:rsid w:val="005571DF"/>
    <w:rsid w:val="00565494"/>
    <w:rsid w:val="005720D7"/>
    <w:rsid w:val="0057254F"/>
    <w:rsid w:val="00572A85"/>
    <w:rsid w:val="00584C10"/>
    <w:rsid w:val="00591341"/>
    <w:rsid w:val="00594251"/>
    <w:rsid w:val="00594CB1"/>
    <w:rsid w:val="00596957"/>
    <w:rsid w:val="005A475C"/>
    <w:rsid w:val="005A7B73"/>
    <w:rsid w:val="005B11B9"/>
    <w:rsid w:val="005C088D"/>
    <w:rsid w:val="005C48CF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CB9"/>
    <w:rsid w:val="00666A75"/>
    <w:rsid w:val="00666E63"/>
    <w:rsid w:val="006706C9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977E8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82053"/>
    <w:rsid w:val="00787514"/>
    <w:rsid w:val="007925C8"/>
    <w:rsid w:val="007941F2"/>
    <w:rsid w:val="007A15FE"/>
    <w:rsid w:val="007A2514"/>
    <w:rsid w:val="007A733F"/>
    <w:rsid w:val="007C15F1"/>
    <w:rsid w:val="007C1B84"/>
    <w:rsid w:val="007C573D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13714"/>
    <w:rsid w:val="008208F3"/>
    <w:rsid w:val="00827FB2"/>
    <w:rsid w:val="008302E5"/>
    <w:rsid w:val="008307D4"/>
    <w:rsid w:val="008330D3"/>
    <w:rsid w:val="008332D3"/>
    <w:rsid w:val="00833A09"/>
    <w:rsid w:val="00834522"/>
    <w:rsid w:val="00840123"/>
    <w:rsid w:val="00844EBB"/>
    <w:rsid w:val="00846398"/>
    <w:rsid w:val="008517E0"/>
    <w:rsid w:val="00857485"/>
    <w:rsid w:val="00861DDC"/>
    <w:rsid w:val="00873FBE"/>
    <w:rsid w:val="008764BB"/>
    <w:rsid w:val="008839CE"/>
    <w:rsid w:val="008945BE"/>
    <w:rsid w:val="00895E22"/>
    <w:rsid w:val="008A130D"/>
    <w:rsid w:val="008A17E1"/>
    <w:rsid w:val="008A4E02"/>
    <w:rsid w:val="008A7A13"/>
    <w:rsid w:val="008B42AD"/>
    <w:rsid w:val="008D2EDD"/>
    <w:rsid w:val="008D4057"/>
    <w:rsid w:val="008E1FE5"/>
    <w:rsid w:val="008E4FFA"/>
    <w:rsid w:val="008E7ABA"/>
    <w:rsid w:val="008F0AEC"/>
    <w:rsid w:val="008F6ED7"/>
    <w:rsid w:val="00902656"/>
    <w:rsid w:val="009026AB"/>
    <w:rsid w:val="00902728"/>
    <w:rsid w:val="00902B3D"/>
    <w:rsid w:val="0090311F"/>
    <w:rsid w:val="00904685"/>
    <w:rsid w:val="009054EA"/>
    <w:rsid w:val="00912227"/>
    <w:rsid w:val="00912366"/>
    <w:rsid w:val="00915190"/>
    <w:rsid w:val="009315B8"/>
    <w:rsid w:val="0093163D"/>
    <w:rsid w:val="00931A81"/>
    <w:rsid w:val="00934366"/>
    <w:rsid w:val="00937A5C"/>
    <w:rsid w:val="00937AF0"/>
    <w:rsid w:val="00941CAB"/>
    <w:rsid w:val="00941D26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2217"/>
    <w:rsid w:val="009F4085"/>
    <w:rsid w:val="009F4109"/>
    <w:rsid w:val="009F53D9"/>
    <w:rsid w:val="009F5426"/>
    <w:rsid w:val="00A024DE"/>
    <w:rsid w:val="00A06F2A"/>
    <w:rsid w:val="00A14D53"/>
    <w:rsid w:val="00A14FB7"/>
    <w:rsid w:val="00A178B3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85275"/>
    <w:rsid w:val="00AA73E9"/>
    <w:rsid w:val="00AB3DA4"/>
    <w:rsid w:val="00AC7BC0"/>
    <w:rsid w:val="00AD12AF"/>
    <w:rsid w:val="00AD1816"/>
    <w:rsid w:val="00AD72FB"/>
    <w:rsid w:val="00AE251F"/>
    <w:rsid w:val="00AE286C"/>
    <w:rsid w:val="00AE630D"/>
    <w:rsid w:val="00AF7438"/>
    <w:rsid w:val="00AF7497"/>
    <w:rsid w:val="00B01CC1"/>
    <w:rsid w:val="00B027CD"/>
    <w:rsid w:val="00B07941"/>
    <w:rsid w:val="00B11EC1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56E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4D45"/>
    <w:rsid w:val="00BB6A04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335E5"/>
    <w:rsid w:val="00C42C7A"/>
    <w:rsid w:val="00C4621F"/>
    <w:rsid w:val="00C502CE"/>
    <w:rsid w:val="00C55A66"/>
    <w:rsid w:val="00C709FB"/>
    <w:rsid w:val="00C718CD"/>
    <w:rsid w:val="00C76361"/>
    <w:rsid w:val="00C901C1"/>
    <w:rsid w:val="00CA00BA"/>
    <w:rsid w:val="00CA73FE"/>
    <w:rsid w:val="00CC4814"/>
    <w:rsid w:val="00CC4A35"/>
    <w:rsid w:val="00CC5AA8"/>
    <w:rsid w:val="00CC6B2C"/>
    <w:rsid w:val="00CD1950"/>
    <w:rsid w:val="00CD3BDE"/>
    <w:rsid w:val="00CD6E1E"/>
    <w:rsid w:val="00CD7802"/>
    <w:rsid w:val="00CF3331"/>
    <w:rsid w:val="00CF40F5"/>
    <w:rsid w:val="00CF4AD0"/>
    <w:rsid w:val="00CF6202"/>
    <w:rsid w:val="00CF7432"/>
    <w:rsid w:val="00D0572A"/>
    <w:rsid w:val="00D1130A"/>
    <w:rsid w:val="00D2425A"/>
    <w:rsid w:val="00D51D9B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3CA2"/>
    <w:rsid w:val="00D74FE7"/>
    <w:rsid w:val="00D83554"/>
    <w:rsid w:val="00D94D61"/>
    <w:rsid w:val="00DA4BE1"/>
    <w:rsid w:val="00DA7FD1"/>
    <w:rsid w:val="00DB0B4F"/>
    <w:rsid w:val="00DB1A91"/>
    <w:rsid w:val="00DB1CAB"/>
    <w:rsid w:val="00DB21C7"/>
    <w:rsid w:val="00DB4FF6"/>
    <w:rsid w:val="00DB7ED3"/>
    <w:rsid w:val="00DC0A0A"/>
    <w:rsid w:val="00DC231D"/>
    <w:rsid w:val="00DD61D0"/>
    <w:rsid w:val="00DD7E09"/>
    <w:rsid w:val="00DD7E92"/>
    <w:rsid w:val="00DE25A2"/>
    <w:rsid w:val="00DE30E1"/>
    <w:rsid w:val="00DE57D3"/>
    <w:rsid w:val="00DE6EB6"/>
    <w:rsid w:val="00DF1389"/>
    <w:rsid w:val="00E036CB"/>
    <w:rsid w:val="00E05AD3"/>
    <w:rsid w:val="00E141AF"/>
    <w:rsid w:val="00E26BBC"/>
    <w:rsid w:val="00E30E89"/>
    <w:rsid w:val="00E40899"/>
    <w:rsid w:val="00E453BA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95A8A"/>
    <w:rsid w:val="00EA3382"/>
    <w:rsid w:val="00EB0485"/>
    <w:rsid w:val="00EB3B83"/>
    <w:rsid w:val="00EB480D"/>
    <w:rsid w:val="00EB7F78"/>
    <w:rsid w:val="00EC6B6A"/>
    <w:rsid w:val="00ED11CE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825"/>
    <w:rsid w:val="00F06962"/>
    <w:rsid w:val="00F103FD"/>
    <w:rsid w:val="00F16FBD"/>
    <w:rsid w:val="00F221C0"/>
    <w:rsid w:val="00F337FC"/>
    <w:rsid w:val="00F34395"/>
    <w:rsid w:val="00F4267A"/>
    <w:rsid w:val="00F42D57"/>
    <w:rsid w:val="00F52BFB"/>
    <w:rsid w:val="00F5316C"/>
    <w:rsid w:val="00F62D43"/>
    <w:rsid w:val="00F7303C"/>
    <w:rsid w:val="00F74AB0"/>
    <w:rsid w:val="00F946CF"/>
    <w:rsid w:val="00F95907"/>
    <w:rsid w:val="00F971C1"/>
    <w:rsid w:val="00F97DF7"/>
    <w:rsid w:val="00FA1D8D"/>
    <w:rsid w:val="00FA3BC7"/>
    <w:rsid w:val="00FA4BA1"/>
    <w:rsid w:val="00FB2BAB"/>
    <w:rsid w:val="00FC5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3E31E"/>
  <w14:defaultImageDpi w14:val="96"/>
  <w15:docId w15:val="{A75C2D40-6973-4215-92A8-0AAD2D1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52BFB"/>
    <w:pPr>
      <w:tabs>
        <w:tab w:val="num" w:pos="4032"/>
      </w:tabs>
      <w:spacing w:before="120" w:after="12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2BFB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OneDrive%20-%20Chauvet%20Lighti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126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David Long</cp:lastModifiedBy>
  <cp:revision>29</cp:revision>
  <cp:lastPrinted>2020-11-10T19:54:00Z</cp:lastPrinted>
  <dcterms:created xsi:type="dcterms:W3CDTF">2022-01-11T17:57:00Z</dcterms:created>
  <dcterms:modified xsi:type="dcterms:W3CDTF">2022-01-12T19:57:00Z</dcterms:modified>
</cp:coreProperties>
</file>